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AE28FC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AE28FC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Moderationskarten</w:t>
      </w:r>
      <w:bookmarkEnd w:id="1"/>
    </w:p>
    <w:p w:rsidR="00AE28FC" w:rsidRPr="00AE28FC" w:rsidRDefault="00AE28FC" w:rsidP="00AE28FC">
      <w:pPr>
        <w:spacing w:before="240"/>
        <w:rPr>
          <w:rFonts w:ascii="Helvetica" w:hAnsi="Helvetica"/>
          <w:bCs/>
          <w:iCs/>
          <w:lang w:val="en-GB"/>
        </w:rPr>
      </w:pPr>
      <w:r w:rsidRPr="00AE28FC">
        <w:rPr>
          <w:rFonts w:ascii="Helvetica" w:hAnsi="Helvetica"/>
          <w:bCs/>
          <w:i/>
          <w:iCs/>
          <w:lang w:val="en-GB"/>
        </w:rPr>
        <w:t>(Ausdrucken, ausschneiden und zum Üben verwenden)</w:t>
      </w:r>
    </w:p>
    <w:p w:rsidR="00AE28FC" w:rsidRPr="00AE28FC" w:rsidRDefault="00AE28FC" w:rsidP="00AE28FC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AE28FC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Studio zur Entscheidungsbegleitung – Moderationskarten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AE28FC" w:rsidRDefault="00AE28FC" w:rsidP="00AE28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Open the question</w:t>
            </w: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>State the decision clearly and briefly so everyone knows what is being discussed.</w:t>
            </w:r>
          </w:p>
        </w:tc>
      </w:tr>
      <w:tr w:rsidR="00E159B7" w:rsidRPr="007E749E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AE28FC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lang w:val="en" w:eastAsia="pt-PT"/>
              </w:rPr>
              <w:t>Use when:</w:t>
            </w: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 xml:space="preserve"> the group is not yet clear about the purpose.</w:t>
            </w: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Summarise contributions</w:t>
            </w: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>Repeat the main points in a short, neutral way so the group can see what has already been said.</w:t>
            </w:r>
          </w:p>
        </w:tc>
      </w:tr>
      <w:tr w:rsidR="00E159B7" w:rsidRPr="007E749E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AE28FC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lang w:val="en" w:eastAsia="pt-PT"/>
              </w:rPr>
              <w:t>Use when:</w:t>
            </w: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 xml:space="preserve"> the discussion becomes long or repetitive.</w:t>
            </w: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AE28FC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Name the criteria</w:t>
            </w: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 xml:space="preserve">Say what the decision must </w:t>
            </w:r>
            <w:proofErr w:type="gramStart"/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>take into account</w:t>
            </w:r>
            <w:proofErr w:type="gramEnd"/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>, such as fairness, time, workload, or feasibility.</w:t>
            </w:r>
          </w:p>
        </w:tc>
      </w:tr>
      <w:tr w:rsidR="00E159B7" w:rsidRPr="007E749E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AE28FC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lang w:val="en" w:eastAsia="pt-PT"/>
              </w:rPr>
              <w:t>Use when:</w:t>
            </w: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 xml:space="preserve"> the group needs a clearer way to compare options.</w:t>
            </w: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E749E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AE28FC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Narrow the options</w:t>
            </w: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>Reduce the number of possibilities so the group can focus on the most realistic choices.</w:t>
            </w:r>
          </w:p>
        </w:tc>
      </w:tr>
      <w:tr w:rsidR="00E159B7" w:rsidRPr="007E749E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lang w:val="en" w:eastAsia="pt-PT"/>
              </w:rPr>
              <w:t xml:space="preserve">Use when: </w:t>
            </w: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>too many ideas are staying open at the same time.</w:t>
            </w: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7E749E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AE28FC" w:rsidRDefault="00AE28FC" w:rsidP="00AE28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Check readiness</w:t>
            </w: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>Ask whether the group has enough information to decide now.</w:t>
            </w:r>
          </w:p>
        </w:tc>
      </w:tr>
      <w:tr w:rsidR="00956D4B" w:rsidRPr="007E749E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lang w:val="en" w:eastAsia="pt-PT"/>
              </w:rPr>
              <w:t>Use when:</w:t>
            </w: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 xml:space="preserve"> the discussion feels stuck.</w:t>
            </w:r>
          </w:p>
        </w:tc>
      </w:tr>
    </w:tbl>
    <w:p w:rsidR="00426EC6" w:rsidRDefault="00426EC6" w:rsidP="004D426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AE28FC" w:rsidRPr="007E749E" w:rsidTr="000C2C5E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28FC" w:rsidRPr="00724EB5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6. Close with a next step</w:t>
            </w:r>
          </w:p>
        </w:tc>
      </w:tr>
      <w:tr w:rsidR="00AE28FC" w:rsidRPr="007E749E" w:rsidTr="000C2C5E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28FC" w:rsidRPr="002972D7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>Name the decision, the action, and the person responsible.</w:t>
            </w:r>
          </w:p>
        </w:tc>
      </w:tr>
      <w:tr w:rsidR="00AE28FC" w:rsidRPr="007E749E" w:rsidTr="000C2C5E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28FC" w:rsidRPr="002972D7" w:rsidRDefault="00AE28FC" w:rsidP="00AE28F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AE28FC">
              <w:rPr>
                <w:rFonts w:ascii="Helvetica Neue" w:eastAsia="Helvetica Neue" w:hAnsi="Helvetica Neue" w:cs="Helvetica Neue"/>
                <w:b/>
                <w:lang w:val="en" w:eastAsia="pt-PT"/>
              </w:rPr>
              <w:t xml:space="preserve">Use when: </w:t>
            </w:r>
            <w:r w:rsidRPr="00AE28FC">
              <w:rPr>
                <w:rFonts w:ascii="Helvetica Neue" w:eastAsia="Helvetica Neue" w:hAnsi="Helvetica Neue" w:cs="Helvetica Neue"/>
                <w:lang w:val="en" w:eastAsia="pt-PT"/>
              </w:rPr>
              <w:t>the group is ready to move forward.</w:t>
            </w:r>
          </w:p>
        </w:tc>
      </w:tr>
    </w:tbl>
    <w:p w:rsidR="00AE28FC" w:rsidRPr="00AE28FC" w:rsidRDefault="00AE28FC" w:rsidP="004D4261">
      <w:pPr>
        <w:rPr>
          <w:rFonts w:ascii="Helvetica" w:hAnsi="Helvetica"/>
          <w:bCs/>
          <w:iCs/>
          <w:sz w:val="2"/>
          <w:szCs w:val="2"/>
          <w:lang w:val="en-GB"/>
        </w:rPr>
      </w:pPr>
    </w:p>
    <w:sectPr w:rsidR="00AE28FC" w:rsidRPr="00AE28FC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417" w:right="1417" w:bottom="1134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6EC" w:rsidRDefault="000036EC" w:rsidP="006A1C8F">
      <w:pPr>
        <w:spacing w:after="0" w:line="240" w:lineRule="auto"/>
      </w:pPr>
      <w:r>
        <w:separator/>
      </w:r>
    </w:p>
  </w:endnote>
  <w:endnote w:type="continuationSeparator" w:id="0">
    <w:p w:rsidR="000036EC" w:rsidRDefault="000036EC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6EC" w:rsidRDefault="000036EC" w:rsidP="006A1C8F">
      <w:pPr>
        <w:spacing w:after="0" w:line="240" w:lineRule="auto"/>
      </w:pPr>
      <w:r>
        <w:separator/>
      </w:r>
    </w:p>
  </w:footnote>
  <w:footnote w:type="continuationSeparator" w:id="0">
    <w:p w:rsidR="000036EC" w:rsidRDefault="000036EC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036EC"/>
    <w:rsid w:val="0007568A"/>
    <w:rsid w:val="00075A1D"/>
    <w:rsid w:val="00091A30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3216E0"/>
    <w:rsid w:val="00361E72"/>
    <w:rsid w:val="004110F9"/>
    <w:rsid w:val="00426EC6"/>
    <w:rsid w:val="00442B2B"/>
    <w:rsid w:val="00445646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823E1D"/>
    <w:rsid w:val="008E07A1"/>
    <w:rsid w:val="009365F0"/>
    <w:rsid w:val="00956D4B"/>
    <w:rsid w:val="009D08F5"/>
    <w:rsid w:val="00A5032F"/>
    <w:rsid w:val="00A556FD"/>
    <w:rsid w:val="00A60510"/>
    <w:rsid w:val="00AC6944"/>
    <w:rsid w:val="00AD3E1F"/>
    <w:rsid w:val="00AE28FC"/>
    <w:rsid w:val="00AF3306"/>
    <w:rsid w:val="00AF5D5B"/>
    <w:rsid w:val="00B1766C"/>
    <w:rsid w:val="00B230E8"/>
    <w:rsid w:val="00B9598C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031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2026-05-07T19:52:00Z</dcterms:created>
  <dcterms:modified xsi:type="dcterms:W3CDTF">2026-05-07T19:52:00Z</dcterms:modified>
</cp:coreProperties>
</file>